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C000"/>
  <w:body>
    <w:p w:rsidR="00796525" w:rsidRPr="00796525" w:rsidRDefault="00796525" w:rsidP="00796525">
      <w:pPr>
        <w:spacing w:line="240" w:lineRule="auto"/>
        <w:jc w:val="center"/>
        <w:rPr>
          <w:rFonts w:ascii="Times New Roman" w:eastAsia="Calibri" w:hAnsi="Times New Roman" w:cs="Times New Roman"/>
          <w:b/>
          <w:color w:val="C00000"/>
          <w:sz w:val="24"/>
          <w:szCs w:val="24"/>
        </w:rPr>
      </w:pPr>
      <w:r w:rsidRPr="00796525">
        <w:rPr>
          <w:rFonts w:ascii="Times New Roman" w:eastAsia="Calibri" w:hAnsi="Times New Roman" w:cs="Times New Roman"/>
          <w:b/>
          <w:color w:val="C00000"/>
          <w:sz w:val="24"/>
          <w:szCs w:val="24"/>
        </w:rPr>
        <w:t>«Всестороннее детское развитие в семейных условиях рядом с музыкой»</w:t>
      </w:r>
    </w:p>
    <w:p w:rsidR="00796525" w:rsidRPr="00796525" w:rsidRDefault="00796525" w:rsidP="00796525">
      <w:pPr>
        <w:spacing w:line="240" w:lineRule="auto"/>
        <w:ind w:firstLine="85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96525">
        <w:rPr>
          <w:rFonts w:ascii="Times New Roman" w:eastAsia="Calibri" w:hAnsi="Times New Roman" w:cs="Times New Roman"/>
          <w:sz w:val="20"/>
          <w:szCs w:val="20"/>
        </w:rPr>
        <w:t xml:space="preserve">Российское образование говорит о потребности в воспитании неординарно мыслящей, гармоничной, творческой личности. Это, начало формирования духовной культуры в возрасте раннего детства, с неотъемлемой частью музыкальная культуры. </w:t>
      </w:r>
    </w:p>
    <w:p w:rsidR="00120471" w:rsidRDefault="00796525" w:rsidP="00796525">
      <w:pPr>
        <w:spacing w:line="240" w:lineRule="auto"/>
        <w:ind w:firstLine="85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96525">
        <w:rPr>
          <w:rFonts w:ascii="Times New Roman" w:eastAsia="Calibri" w:hAnsi="Times New Roman" w:cs="Times New Roman"/>
          <w:sz w:val="20"/>
          <w:szCs w:val="20"/>
        </w:rPr>
        <w:t xml:space="preserve">Разностороннее развитие детей в возрасте с рождения до школы достигается разными видами музыкальной деятельности как в образовательном и культурном учреждении, так и в условиях семейного воспитания. Для этого с первых дней жизни детям необходимо создать атмосферу для тесного общения с музыкой. Не оставлять без внимания    интересы своих чад, их влечение к музыке, чувства необходимости общения с ней, вкусы, воображение, подвигать к творчеству, обогащать кругозор. Рост творческих сил основывается на свободной активности и истекает из природы ребенка. Глядите на него как на «маленького художника». Когда он совсем еще малыш, пойте ему песни, играйте на гитаре или фортепиано, слушайте аудио и видеозаписи для восприятия, учитывайте его возрастные особенности.  </w:t>
      </w:r>
    </w:p>
    <w:p w:rsidR="00120471" w:rsidRDefault="00120471" w:rsidP="00120471">
      <w:pPr>
        <w:spacing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96525">
        <w:rPr>
          <w:rFonts w:ascii="Calibri" w:eastAsia="Calibri" w:hAnsi="Calibri" w:cs="Times New Roman"/>
          <w:noProof/>
          <w:sz w:val="20"/>
          <w:szCs w:val="20"/>
          <w:lang w:eastAsia="ru-RU"/>
        </w:rPr>
        <w:drawing>
          <wp:inline distT="0" distB="0" distL="0" distR="0" wp14:anchorId="293C59CC" wp14:editId="0B4DA574">
            <wp:extent cx="2783840" cy="1739265"/>
            <wp:effectExtent l="0" t="0" r="0" b="0"/>
            <wp:docPr id="8" name="Рисунок 8" descr="https://site.igis.ru/blog/media/15430/15922887899286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ite.igis.ru/blog/media/15430/15922887899286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173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6525" w:rsidRDefault="00796525" w:rsidP="009962AF">
      <w:p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96525">
        <w:rPr>
          <w:rFonts w:ascii="Times New Roman" w:eastAsia="Calibri" w:hAnsi="Times New Roman" w:cs="Times New Roman"/>
          <w:sz w:val="20"/>
          <w:szCs w:val="20"/>
        </w:rPr>
        <w:lastRenderedPageBreak/>
        <w:t>Делайте это систематически, и однажды наступит день, когда начнется «освобождение накопленных творческих сил» в результате чего ваш сын или дочь даст старт своему созданию духовности и творчеству. Он будет сочинять мелодии голосом, творчески играть на любых музыкальных инструментах, танцевать, перевоплощаясь изображать знакомые образы и многое множество творческих действий. Успешность всестороннего развития с помощью музыкальной деятельности зависит от значимости и содержания используемого музыкального репертуара, методов и подходов, организации условий в семье.</w:t>
      </w:r>
    </w:p>
    <w:p w:rsidR="009962AF" w:rsidRDefault="009962AF" w:rsidP="009962AF">
      <w:p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96525">
        <w:rPr>
          <w:rFonts w:ascii="Calibri" w:eastAsia="Calibri" w:hAnsi="Calibri" w:cs="Times New Roman"/>
          <w:noProof/>
          <w:sz w:val="20"/>
          <w:szCs w:val="20"/>
          <w:lang w:eastAsia="ru-RU"/>
        </w:rPr>
        <w:drawing>
          <wp:inline distT="0" distB="0" distL="0" distR="0" wp14:anchorId="1C4BC73B" wp14:editId="2226E8F1">
            <wp:extent cx="2783502" cy="1741170"/>
            <wp:effectExtent l="0" t="0" r="0" b="0"/>
            <wp:docPr id="9" name="Рисунок 9" descr="https://ic.pics.livejournal.com/guydeen/11377968/210333/210333_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c.pics.livejournal.com/guydeen/11377968/210333/210333_origina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5622" cy="1742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6525" w:rsidRPr="00796525" w:rsidRDefault="00796525" w:rsidP="009962AF">
      <w:pPr>
        <w:spacing w:line="240" w:lineRule="auto"/>
        <w:ind w:firstLine="85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96525">
        <w:rPr>
          <w:rFonts w:ascii="Times New Roman" w:eastAsia="Calibri" w:hAnsi="Times New Roman" w:cs="Times New Roman"/>
          <w:sz w:val="20"/>
          <w:szCs w:val="20"/>
        </w:rPr>
        <w:t xml:space="preserve"> Влияние музыки на развитие</w:t>
      </w:r>
      <w:r w:rsidR="00302EFF">
        <w:rPr>
          <w:rFonts w:ascii="Times New Roman" w:eastAsia="Calibri" w:hAnsi="Times New Roman" w:cs="Times New Roman"/>
          <w:sz w:val="20"/>
          <w:szCs w:val="20"/>
        </w:rPr>
        <w:t xml:space="preserve"> малыша</w:t>
      </w:r>
      <w:r w:rsidRPr="00796525">
        <w:rPr>
          <w:rFonts w:ascii="Times New Roman" w:eastAsia="Calibri" w:hAnsi="Times New Roman" w:cs="Times New Roman"/>
          <w:sz w:val="20"/>
          <w:szCs w:val="20"/>
        </w:rPr>
        <w:t xml:space="preserve"> очень велико, оно неповторимо и незаменимо.  Какое бы образование ребенок ни получил в будущем, музыка в его жизни будет присутствовать всегда. Каждая встреча с ней должна приносить ему огромную радость и наслаждение. Свой первый шаг в мир искусства дети делают в семье с теплыми, дружескими, доверительными отношениями со своими традициями, нравственными идеалами. Это и есть средство для формирования основ гармоничного всесторонне развитого ребенка с эмоциональным отношением к музыке, развитием художественного вкуса, способностью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796525">
        <w:rPr>
          <w:rFonts w:ascii="Times New Roman" w:eastAsia="Calibri" w:hAnsi="Times New Roman" w:cs="Times New Roman"/>
          <w:sz w:val="20"/>
          <w:szCs w:val="20"/>
        </w:rPr>
        <w:t>чувствовать, понимать прекрасное.</w:t>
      </w:r>
      <w:r w:rsidR="009962AF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796525">
        <w:rPr>
          <w:rFonts w:ascii="Times New Roman" w:eastAsia="Calibri" w:hAnsi="Times New Roman" w:cs="Times New Roman"/>
          <w:sz w:val="20"/>
          <w:szCs w:val="20"/>
        </w:rPr>
        <w:lastRenderedPageBreak/>
        <w:t>Полученный опыт му</w:t>
      </w:r>
      <w:r w:rsidR="00302EFF">
        <w:rPr>
          <w:rFonts w:ascii="Times New Roman" w:eastAsia="Calibri" w:hAnsi="Times New Roman" w:cs="Times New Roman"/>
          <w:sz w:val="20"/>
          <w:szCs w:val="20"/>
        </w:rPr>
        <w:t>зыкальных впечатлений малыш</w:t>
      </w:r>
      <w:r w:rsidR="007C798C">
        <w:rPr>
          <w:rFonts w:ascii="Times New Roman" w:eastAsia="Calibri" w:hAnsi="Times New Roman" w:cs="Times New Roman"/>
          <w:sz w:val="20"/>
          <w:szCs w:val="20"/>
        </w:rPr>
        <w:t xml:space="preserve">  </w:t>
      </w:r>
      <w:r w:rsidRPr="00796525">
        <w:rPr>
          <w:rFonts w:ascii="Times New Roman" w:eastAsia="Calibri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 xml:space="preserve">станет творчески использовать </w:t>
      </w:r>
      <w:r w:rsidRPr="00796525">
        <w:rPr>
          <w:rFonts w:ascii="Times New Roman" w:eastAsia="Calibri" w:hAnsi="Times New Roman" w:cs="Times New Roman"/>
          <w:sz w:val="20"/>
          <w:szCs w:val="20"/>
        </w:rPr>
        <w:t xml:space="preserve">в своей повседневной жизни, с готовностью познавать окружающий мир, получать разнообразную информацию, накапливать жизненный опыт и создавать свой собственный мир </w:t>
      </w:r>
      <w:r>
        <w:rPr>
          <w:rFonts w:ascii="Times New Roman" w:eastAsia="Calibri" w:hAnsi="Times New Roman" w:cs="Times New Roman"/>
          <w:sz w:val="20"/>
          <w:szCs w:val="20"/>
        </w:rPr>
        <w:t xml:space="preserve">для осознания </w:t>
      </w:r>
      <w:r w:rsidR="00120471">
        <w:rPr>
          <w:rFonts w:ascii="Times New Roman" w:eastAsia="Calibri" w:hAnsi="Times New Roman" w:cs="Times New Roman"/>
          <w:sz w:val="20"/>
          <w:szCs w:val="20"/>
        </w:rPr>
        <w:t xml:space="preserve">быть востребованным </w:t>
      </w:r>
      <w:r w:rsidRPr="00796525">
        <w:rPr>
          <w:rFonts w:ascii="Times New Roman" w:eastAsia="Calibri" w:hAnsi="Times New Roman" w:cs="Times New Roman"/>
          <w:sz w:val="20"/>
          <w:szCs w:val="20"/>
        </w:rPr>
        <w:t xml:space="preserve">и защищенным.  Эти важные компоненты должны окружать ребенка в течение всего периода детства и являться залогом его будущего успеха в последующей жизни. Родители могут не только поддерживать   музыкально – творческое развитие ребенка, но и создавать условия к самостоятельным действиям в игре на музыкальных инструментах, пении, танце, восприятию музыки. Поддерживать и стимулировать стремление ребенка заниматься музыкальным творчеством, что сделает его жизнь более яркой и содержательной. Если родители понимают важность семейного музыкального воспитания для всестороннего развития в </w:t>
      </w:r>
      <w:r w:rsidR="007C798C">
        <w:rPr>
          <w:rFonts w:ascii="Times New Roman" w:eastAsia="Calibri" w:hAnsi="Times New Roman" w:cs="Times New Roman"/>
          <w:sz w:val="20"/>
          <w:szCs w:val="20"/>
        </w:rPr>
        <w:t xml:space="preserve">раннем </w:t>
      </w:r>
      <w:r w:rsidR="00EB1454">
        <w:rPr>
          <w:rFonts w:ascii="Times New Roman" w:eastAsia="Calibri" w:hAnsi="Times New Roman" w:cs="Times New Roman"/>
          <w:sz w:val="20"/>
          <w:szCs w:val="20"/>
        </w:rPr>
        <w:t xml:space="preserve">  </w:t>
      </w:r>
      <w:bookmarkStart w:id="0" w:name="_GoBack"/>
      <w:bookmarkEnd w:id="0"/>
      <w:r w:rsidRPr="00796525">
        <w:rPr>
          <w:rFonts w:ascii="Times New Roman" w:eastAsia="Calibri" w:hAnsi="Times New Roman" w:cs="Times New Roman"/>
          <w:sz w:val="20"/>
          <w:szCs w:val="20"/>
        </w:rPr>
        <w:t xml:space="preserve">дошкольном возрасте, они будут стремиться обучать детей в первую очередь в семье, затем в студиях, музыкальных кружках и школах. Посещать с ними музыкальные спектакли, концерты. Стараться обогащать разносторонними музыкальными впечатлениями, расширять музыкальный опыт ребенка, наиболее полно использовать его возможности.                                                                                           </w:t>
      </w:r>
    </w:p>
    <w:p w:rsidR="00854CED" w:rsidRPr="009962AF" w:rsidRDefault="009962AF">
      <w:pPr>
        <w:rPr>
          <w:rFonts w:ascii="Calibri" w:eastAsia="Calibri" w:hAnsi="Calibri" w:cs="Times New Roman"/>
          <w:noProof/>
          <w:sz w:val="20"/>
          <w:szCs w:val="20"/>
          <w:lang w:eastAsia="ru-RU"/>
        </w:rPr>
      </w:pPr>
      <w:r w:rsidRPr="00796525">
        <w:rPr>
          <w:rFonts w:ascii="Calibri" w:eastAsia="Calibri" w:hAnsi="Calibri" w:cs="Times New Roman"/>
          <w:noProof/>
          <w:sz w:val="20"/>
          <w:szCs w:val="20"/>
          <w:lang w:eastAsia="ru-RU"/>
        </w:rPr>
        <w:drawing>
          <wp:inline distT="0" distB="0" distL="0" distR="0" wp14:anchorId="0E7455E6" wp14:editId="201007D6">
            <wp:extent cx="2783840" cy="1739265"/>
            <wp:effectExtent l="0" t="0" r="0" b="0"/>
            <wp:docPr id="10" name="Рисунок 10" descr="https://www.culture.ru/storage/images/39689cec-9cb8-588f-a0ca-cde090839a2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culture.ru/storage/images/39689cec-9cb8-588f-a0ca-cde090839a2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173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774A" w:rsidRPr="00796525" w:rsidRDefault="0091774A">
      <w:pPr>
        <w:rPr>
          <w:sz w:val="20"/>
          <w:szCs w:val="20"/>
        </w:rPr>
      </w:pPr>
    </w:p>
    <w:sectPr w:rsidR="0091774A" w:rsidRPr="00796525" w:rsidSect="0091774A">
      <w:pgSz w:w="16838" w:h="11906" w:orient="landscape"/>
      <w:pgMar w:top="1701" w:right="1134" w:bottom="850" w:left="1134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4C6D" w:rsidRDefault="00744C6D" w:rsidP="0091774A">
      <w:pPr>
        <w:spacing w:after="0" w:line="240" w:lineRule="auto"/>
      </w:pPr>
      <w:r>
        <w:separator/>
      </w:r>
    </w:p>
  </w:endnote>
  <w:endnote w:type="continuationSeparator" w:id="0">
    <w:p w:rsidR="00744C6D" w:rsidRDefault="00744C6D" w:rsidP="00917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4C6D" w:rsidRDefault="00744C6D" w:rsidP="0091774A">
      <w:pPr>
        <w:spacing w:after="0" w:line="240" w:lineRule="auto"/>
      </w:pPr>
      <w:r>
        <w:separator/>
      </w:r>
    </w:p>
  </w:footnote>
  <w:footnote w:type="continuationSeparator" w:id="0">
    <w:p w:rsidR="00744C6D" w:rsidRDefault="00744C6D" w:rsidP="009177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7C1"/>
    <w:rsid w:val="00120471"/>
    <w:rsid w:val="00302EFF"/>
    <w:rsid w:val="003767C0"/>
    <w:rsid w:val="004737D7"/>
    <w:rsid w:val="00585570"/>
    <w:rsid w:val="00744C6D"/>
    <w:rsid w:val="00796525"/>
    <w:rsid w:val="007C798C"/>
    <w:rsid w:val="0091774A"/>
    <w:rsid w:val="009962AF"/>
    <w:rsid w:val="00A25974"/>
    <w:rsid w:val="00B130F4"/>
    <w:rsid w:val="00BA27C1"/>
    <w:rsid w:val="00E55A1D"/>
    <w:rsid w:val="00EB1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10D26"/>
  <w15:chartTrackingRefBased/>
  <w15:docId w15:val="{850C05AF-28D4-4B6F-BD8A-82AA60F47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30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177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1774A"/>
  </w:style>
  <w:style w:type="paragraph" w:styleId="a6">
    <w:name w:val="footer"/>
    <w:basedOn w:val="a"/>
    <w:link w:val="a7"/>
    <w:uiPriority w:val="99"/>
    <w:unhideWhenUsed/>
    <w:rsid w:val="009177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177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Бумажная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A10A2A-82B3-4B70-897B-FC4FE8F85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2022-09-29T08:08:00Z</dcterms:created>
  <dcterms:modified xsi:type="dcterms:W3CDTF">2022-10-27T06:28:00Z</dcterms:modified>
</cp:coreProperties>
</file>