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AE" w:rsidRDefault="00B847E8" w:rsidP="003F2D12">
      <w:pPr>
        <w:spacing w:before="125" w:after="376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Мастер-класс «Профилактика синдрома </w:t>
      </w:r>
      <w:proofErr w:type="spellStart"/>
      <w:r w:rsidR="008F6CB6" w:rsidRPr="00F827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эмоционального</w:t>
      </w:r>
      <w:proofErr w:type="spellEnd"/>
      <w:r w:rsidR="008F6CB6" w:rsidRPr="00F827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выгорания через использование технологии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</w:t>
      </w:r>
      <w:r w:rsidR="008F6CB6" w:rsidRPr="00F827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ренинговые</w:t>
      </w:r>
      <w:proofErr w:type="spellEnd"/>
      <w:r w:rsidR="008F6CB6" w:rsidRPr="00F827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игры».</w:t>
      </w:r>
    </w:p>
    <w:p w:rsidR="00F827E9" w:rsidRPr="00F827E9" w:rsidRDefault="00F827E9" w:rsidP="00F827E9">
      <w:pPr>
        <w:spacing w:before="125" w:after="376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005AE" w:rsidRPr="00F827E9" w:rsidRDefault="00C005AE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gramStart"/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D0C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Профилактика и сохранение психологического здоровья педагогов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образовательной среде.</w:t>
      </w:r>
      <w:r w:rsidR="006D0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005AE" w:rsidRPr="00F827E9" w:rsidRDefault="00C005AE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05AE" w:rsidRDefault="00C005AE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Снятие напряжения, получение </w:t>
      </w:r>
      <w:r w:rsidRPr="006D0C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психологической поддержки</w:t>
      </w:r>
      <w:r w:rsidRPr="006D0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6079" w:rsidRPr="00DA6079" w:rsidRDefault="00DA6079" w:rsidP="00DA6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0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A6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участников мастер класса</w:t>
      </w:r>
      <w:r w:rsidRPr="00DA6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некоторыми приёмами </w:t>
      </w:r>
      <w:proofErr w:type="gramStart"/>
      <w:r w:rsidRPr="00DA6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</w:t>
      </w:r>
      <w:proofErr w:type="gramEnd"/>
      <w:r w:rsidRPr="00DA6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6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DA6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6079" w:rsidRPr="00DA6079" w:rsidRDefault="00DA6079" w:rsidP="00DA6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благоприятные условия для продуктивной работы над собой;</w:t>
      </w:r>
    </w:p>
    <w:p w:rsidR="00DA6079" w:rsidRPr="00DA6079" w:rsidRDefault="00DA6079" w:rsidP="00DA60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развитие личностных качеств, стабилизируя внутреннюю душевную гармонию.</w:t>
      </w:r>
    </w:p>
    <w:p w:rsidR="00C005AE" w:rsidRPr="00F827E9" w:rsidRDefault="00C005AE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D0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r w:rsidR="00ED5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сты бумаги А</w:t>
      </w:r>
      <w:proofErr w:type="gramStart"/>
      <w:r w:rsidR="00ED5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="006D0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D5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прищепки,</w:t>
      </w:r>
      <w:r w:rsidR="006D0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зеркало, фломастеры, большой цветок из бумаги, маленькие цветочки с ладошку.</w:t>
      </w:r>
    </w:p>
    <w:p w:rsidR="000E2E39" w:rsidRPr="00F827E9" w:rsidRDefault="006D0C85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</w:t>
      </w:r>
      <w:r w:rsidR="000E2E39" w:rsidRPr="00F827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еоретическая часть</w:t>
      </w:r>
    </w:p>
    <w:p w:rsidR="00E04992" w:rsidRPr="00F827E9" w:rsidRDefault="00E04992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дорогие педагоги, я рада сегодня вас видеть на нашей встрече.</w:t>
      </w:r>
    </w:p>
    <w:p w:rsidR="00AF055B" w:rsidRPr="00F827E9" w:rsidRDefault="00AF055B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C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 педагога очень энергоёмкая</w:t>
      </w:r>
      <w:r w:rsidRPr="006D0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требует огромные интеллектуальные, эмоциональные и психические затраты.</w:t>
      </w:r>
    </w:p>
    <w:p w:rsidR="00AF055B" w:rsidRPr="00F827E9" w:rsidRDefault="00AF055B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проблема сохранения психического </w:t>
      </w:r>
      <w:r w:rsidRPr="006D0C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педагогов</w:t>
      </w:r>
      <w:r w:rsidRPr="00F827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6D0C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особенно актуальна</w:t>
      </w:r>
      <w:r w:rsidRPr="006D0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каждым годом растут требования к личности </w:t>
      </w:r>
      <w:r w:rsidRPr="006D0C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</w:t>
      </w:r>
      <w:r w:rsidRPr="006D0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роли в образовательном процессе. Изменения в системе образования также поднимают 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планку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приветствуется творческий подход к работе, новаторство, проектная деятельность, </w:t>
      </w:r>
      <w:r w:rsidRPr="006D0C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педагогические технологии</w:t>
      </w:r>
      <w:r w:rsidRPr="006D0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055B" w:rsidRPr="00F827E9" w:rsidRDefault="00AF055B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учебной нагрузкой растёт нервно-психическое напряжение, переутомление. Все это усугубляется различными 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страхами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страх быть покинутым, не найти поддержки; страх оказаться </w:t>
      </w:r>
      <w:r w:rsidRPr="006D0C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непрофессионалом</w:t>
      </w:r>
      <w:r w:rsidRPr="006D0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страх перед контролем.</w:t>
      </w:r>
    </w:p>
    <w:p w:rsidR="00AF055B" w:rsidRPr="00F827E9" w:rsidRDefault="00AF055B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 ситуация может привести к эмоциональному истощению, известному как </w:t>
      </w:r>
      <w:r w:rsidRPr="00F827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«синдром эмоционального </w:t>
      </w:r>
      <w:r w:rsidRPr="006D0C8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выгорания</w:t>
      </w:r>
      <w:r w:rsidRPr="006D0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D0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 проявления значительно ограничивают творчество и свободу, </w:t>
      </w:r>
      <w:r w:rsidRPr="006D0C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профессиональный рост</w:t>
      </w:r>
      <w:r w:rsidRPr="006D0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стремление к самосовершенствованию. В результате личность </w:t>
      </w:r>
      <w:r w:rsidRPr="006D0C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претерпевает ряд таких </w:t>
      </w:r>
      <w:proofErr w:type="gramStart"/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деформаций</w:t>
      </w:r>
      <w:proofErr w:type="gramEnd"/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 становится абсолютно закрытым и невосприимчивым к любым новшествам и переменам.</w:t>
      </w:r>
    </w:p>
    <w:p w:rsidR="00E04992" w:rsidRPr="00F827E9" w:rsidRDefault="00E04992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людей заметно снижается:</w:t>
      </w:r>
    </w:p>
    <w:p w:rsidR="00E04992" w:rsidRPr="00F827E9" w:rsidRDefault="00E04992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энтузиазм в работе;</w:t>
      </w:r>
    </w:p>
    <w:p w:rsidR="00E04992" w:rsidRPr="00F827E9" w:rsidRDefault="00E04992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пропадает бле</w:t>
      </w:r>
      <w:proofErr w:type="gramStart"/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 в гл</w:t>
      </w:r>
      <w:proofErr w:type="gramEnd"/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азах;</w:t>
      </w:r>
    </w:p>
    <w:p w:rsidR="00E04992" w:rsidRPr="00F827E9" w:rsidRDefault="00E04992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нарастает негативизм и усталость.</w:t>
      </w:r>
    </w:p>
    <w:p w:rsidR="00E04992" w:rsidRPr="00F827E9" w:rsidRDefault="00E04992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Бывает так, когда талантливый педагог становится </w:t>
      </w:r>
      <w:proofErr w:type="spellStart"/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профнепригодным</w:t>
      </w:r>
      <w:proofErr w:type="spellEnd"/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этой причине. Иногда такие люди меняют профессию. При «выгорании» происходит </w:t>
      </w:r>
      <w:proofErr w:type="spellStart"/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психоэнергетическая</w:t>
      </w:r>
      <w:proofErr w:type="spellEnd"/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опустошенность» человека.</w:t>
      </w:r>
    </w:p>
    <w:p w:rsidR="00E04992" w:rsidRPr="00F827E9" w:rsidRDefault="00E04992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же нужно делать, чтобы не возникало эмоциональное выгорание?</w:t>
      </w:r>
    </w:p>
    <w:p w:rsidR="007D06A5" w:rsidRPr="00F827E9" w:rsidRDefault="00B375E4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своем проекте по профилактике синдрома профессионального выгорания</w:t>
      </w:r>
      <w:r w:rsidR="00194EC9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педагогов МДОУ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активно использую </w:t>
      </w:r>
      <w:r w:rsidR="007D06A5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тренинги</w:t>
      </w:r>
      <w:r w:rsidR="003F2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050B6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которые входят деловые игры мозговые штурмы, рефлексии, </w:t>
      </w:r>
      <w:proofErr w:type="spellStart"/>
      <w:r w:rsidR="001050B6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тренинговые</w:t>
      </w:r>
      <w:proofErr w:type="spellEnd"/>
      <w:r w:rsidR="001050B6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</w:t>
      </w:r>
      <w:r w:rsidR="007D06A5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50B6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благодаря которым,  у педагогов повысилась самооценка, происходит сплочение коллектива, доверие друг другу, у педагогов появляется возможность осознать и осмыслить себя в профессии и общении с другими участниками педагогических взаимодействий. </w:t>
      </w:r>
      <w:proofErr w:type="gramEnd"/>
    </w:p>
    <w:p w:rsidR="000E2E39" w:rsidRPr="00F827E9" w:rsidRDefault="00194EC9" w:rsidP="00B847E8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хоч</w:t>
      </w:r>
      <w:r w:rsidR="008F6CB6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познакомить вас с  технологией «</w:t>
      </w:r>
      <w:proofErr w:type="spellStart"/>
      <w:r w:rsidR="008F6CB6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Трениговые</w:t>
      </w:r>
      <w:proofErr w:type="spellEnd"/>
      <w:r w:rsidR="008F6CB6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игры»</w:t>
      </w:r>
      <w:r w:rsidR="00D6418A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</w:t>
      </w:r>
      <w:r w:rsidR="008F0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</w:t>
      </w:r>
      <w:r w:rsidR="00D6418A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</w:t>
      </w:r>
      <w:r w:rsidR="00D72EDE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управления своим </w:t>
      </w:r>
      <w:proofErr w:type="spellStart"/>
      <w:r w:rsidR="00D72EDE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психоэмоциональным</w:t>
      </w:r>
      <w:proofErr w:type="spellEnd"/>
      <w:r w:rsidR="00D72EDE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состоянием, поднять свою самооценку, п</w:t>
      </w:r>
      <w:r w:rsidR="008F6CB6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овысить эмоциональный настрой. </w:t>
      </w:r>
      <w:r w:rsidR="00D6418A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="00D72EDE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тобы, слово работа ассоциировалась у вас только с радостными и счастливыми моментами</w:t>
      </w:r>
      <w:proofErr w:type="gramStart"/>
      <w:r w:rsidR="00D72EDE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901FFA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01FFA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="00901FFA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приглашаю группу из 5 человек</w:t>
      </w:r>
    </w:p>
    <w:p w:rsidR="000E2E39" w:rsidRDefault="00901FFA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0E2E39" w:rsidRPr="00F827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рактическая часть</w:t>
      </w:r>
    </w:p>
    <w:p w:rsidR="00637332" w:rsidRPr="00637332" w:rsidRDefault="00637332" w:rsidP="006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7332">
        <w:rPr>
          <w:color w:val="111111"/>
          <w:sz w:val="28"/>
          <w:szCs w:val="28"/>
        </w:rPr>
        <w:t>Уважаемые педагоги, давайте </w:t>
      </w:r>
      <w:r w:rsidRPr="00637332">
        <w:rPr>
          <w:rStyle w:val="a4"/>
          <w:color w:val="111111"/>
          <w:sz w:val="28"/>
          <w:szCs w:val="28"/>
          <w:bdr w:val="none" w:sz="0" w:space="0" w:color="auto" w:frame="1"/>
        </w:rPr>
        <w:t>знакомиться</w:t>
      </w:r>
      <w:r>
        <w:rPr>
          <w:color w:val="111111"/>
          <w:sz w:val="28"/>
          <w:szCs w:val="28"/>
        </w:rPr>
        <w:t xml:space="preserve">. Меня зовут Татьяна Викторовна. </w:t>
      </w:r>
      <w:r w:rsidRPr="00637332">
        <w:rPr>
          <w:color w:val="111111"/>
          <w:sz w:val="28"/>
          <w:szCs w:val="28"/>
        </w:rPr>
        <w:t>Со мной </w:t>
      </w:r>
      <w:r w:rsidRPr="00637332">
        <w:rPr>
          <w:rStyle w:val="a4"/>
          <w:color w:val="111111"/>
          <w:sz w:val="28"/>
          <w:szCs w:val="28"/>
          <w:bdr w:val="none" w:sz="0" w:space="0" w:color="auto" w:frame="1"/>
        </w:rPr>
        <w:t>познакомиться просто - я одна</w:t>
      </w:r>
      <w:r w:rsidRPr="00637332">
        <w:rPr>
          <w:color w:val="111111"/>
          <w:sz w:val="28"/>
          <w:szCs w:val="28"/>
        </w:rPr>
        <w:t>. А вас много и все такие разные, необычные и </w:t>
      </w:r>
      <w:r w:rsidRPr="00637332">
        <w:rPr>
          <w:rStyle w:val="a4"/>
          <w:color w:val="111111"/>
          <w:sz w:val="28"/>
          <w:szCs w:val="28"/>
          <w:bdr w:val="none" w:sz="0" w:space="0" w:color="auto" w:frame="1"/>
        </w:rPr>
        <w:t>знакомиться мы будем необычно</w:t>
      </w:r>
      <w:r w:rsidRPr="00637332">
        <w:rPr>
          <w:color w:val="111111"/>
          <w:sz w:val="28"/>
          <w:szCs w:val="28"/>
        </w:rPr>
        <w:t>.</w:t>
      </w:r>
    </w:p>
    <w:p w:rsidR="00637332" w:rsidRPr="00637332" w:rsidRDefault="00637332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73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Паровозик имен</w:t>
      </w:r>
    </w:p>
    <w:p w:rsidR="001E18A3" w:rsidRDefault="00637332" w:rsidP="001E18A3">
      <w:pPr>
        <w:pStyle w:val="a3"/>
        <w:shd w:val="clear" w:color="auto" w:fill="FFFFFF"/>
        <w:spacing w:before="0" w:beforeAutospacing="0" w:after="250" w:afterAutospacing="0"/>
        <w:jc w:val="both"/>
        <w:rPr>
          <w:b/>
          <w:color w:val="111111"/>
          <w:sz w:val="28"/>
          <w:szCs w:val="28"/>
        </w:rPr>
      </w:pPr>
      <w:r w:rsidRPr="00637332">
        <w:rPr>
          <w:color w:val="000000"/>
          <w:sz w:val="28"/>
          <w:szCs w:val="28"/>
        </w:rPr>
        <w:t>Участникам по кругу называют имена следующим образом: 1-ый участник называет свое имя и придумывает на первую букву своего имени слово, характеризующее его (</w:t>
      </w:r>
      <w:proofErr w:type="gramStart"/>
      <w:r w:rsidRPr="00637332">
        <w:rPr>
          <w:color w:val="000000"/>
          <w:sz w:val="28"/>
          <w:szCs w:val="28"/>
        </w:rPr>
        <w:t>например</w:t>
      </w:r>
      <w:proofErr w:type="gramEnd"/>
      <w:r w:rsidRPr="00637332">
        <w:rPr>
          <w:color w:val="000000"/>
          <w:sz w:val="28"/>
          <w:szCs w:val="28"/>
        </w:rPr>
        <w:t xml:space="preserve"> Лена — ласковая, Дима — добрый)</w:t>
      </w:r>
      <w:r w:rsidR="001E18A3">
        <w:rPr>
          <w:b/>
          <w:color w:val="111111"/>
          <w:sz w:val="28"/>
          <w:szCs w:val="28"/>
        </w:rPr>
        <w:t>.</w:t>
      </w:r>
    </w:p>
    <w:p w:rsidR="00C005AE" w:rsidRPr="00637332" w:rsidRDefault="00C005AE" w:rsidP="001E18A3">
      <w:pPr>
        <w:pStyle w:val="a3"/>
        <w:shd w:val="clear" w:color="auto" w:fill="FFFFFF"/>
        <w:spacing w:before="0" w:beforeAutospacing="0" w:after="250" w:afterAutospacing="0"/>
        <w:jc w:val="both"/>
        <w:rPr>
          <w:b/>
          <w:color w:val="111111"/>
          <w:sz w:val="28"/>
          <w:szCs w:val="28"/>
        </w:rPr>
      </w:pPr>
      <w:r w:rsidRPr="00637332">
        <w:rPr>
          <w:b/>
          <w:color w:val="111111"/>
          <w:sz w:val="28"/>
          <w:szCs w:val="28"/>
        </w:rPr>
        <w:t>1. Упражнение </w:t>
      </w:r>
      <w:r w:rsidRPr="0063733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«Приветствие»</w:t>
      </w:r>
      <w:r w:rsidRPr="00637332">
        <w:rPr>
          <w:b/>
          <w:color w:val="111111"/>
          <w:sz w:val="28"/>
          <w:szCs w:val="28"/>
        </w:rPr>
        <w:t>.</w:t>
      </w:r>
    </w:p>
    <w:p w:rsidR="00C005AE" w:rsidRPr="00F827E9" w:rsidRDefault="00C005AE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упражнения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разминка, приветствие участников, зарядить группу положительной энергией.</w:t>
      </w:r>
    </w:p>
    <w:p w:rsidR="00C005AE" w:rsidRPr="00F827E9" w:rsidRDefault="00C005AE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Инструкция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="007913CB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педагоги давайте поприветствуем друг друга </w:t>
      </w:r>
      <w:r w:rsidR="00D6418A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фраз, которые находят</w:t>
      </w:r>
      <w:r w:rsidR="007913CB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в корзине. обратите внимание на то что эти высказывания не закончены, я прошу вас закончить их обращаясь к своему соседу справа». каждый из участников достает из корзины фразу по очереди</w:t>
      </w:r>
      <w:proofErr w:type="gramStart"/>
      <w:r w:rsidR="007913CB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="002252AC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Привет, (имя) ты представляешь…, Привет (имя), мне приятно тебе сказать…,Привет (имя), (говорит комплимент)…, привет (имя) сегодня замечательный день, потому что….</w:t>
      </w:r>
      <w:proofErr w:type="gramStart"/>
      <w:r w:rsidR="002252AC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901FFA" w:rsidRPr="00F827E9" w:rsidRDefault="006F4419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«Комплимент</w:t>
      </w:r>
      <w:r w:rsidR="00901FFA" w:rsidRPr="00F827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901FFA" w:rsidRDefault="00901FFA" w:rsidP="006F441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6F44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борудование: </w:t>
      </w:r>
      <w:r w:rsidR="00ED5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бумаги, фломастеры, прищепки для одежды</w:t>
      </w:r>
      <w:r w:rsidR="006F44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4419" w:rsidRPr="00F827E9" w:rsidRDefault="006F4419" w:rsidP="006F441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из участников на спин</w:t>
      </w:r>
      <w:r w:rsidR="00ED5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прикрепляется с помощью прищепки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 бумаги 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котором каждый из уча</w:t>
      </w:r>
      <w:r w:rsidR="00ED5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стников напишет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комплимент или качество, достоинство, присущее данному человеку</w:t>
      </w:r>
      <w:r w:rsidR="00ED5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1FFA" w:rsidRPr="00F827E9" w:rsidRDefault="00901FFA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все надписи будут</w:t>
      </w:r>
      <w:r w:rsidR="00ED5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сделаны, автор получает лист 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знакомится с «комплиментами».</w:t>
      </w:r>
    </w:p>
    <w:p w:rsidR="00901FFA" w:rsidRPr="00F827E9" w:rsidRDefault="00901FFA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</w:t>
      </w:r>
    </w:p>
    <w:p w:rsidR="00901FFA" w:rsidRPr="00F827E9" w:rsidRDefault="00901FFA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чувства вы испытывал</w:t>
      </w:r>
      <w:r w:rsidR="006F44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когда читали надписи на своем листе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01FFA" w:rsidRDefault="00901FFA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ли ваши достоинства, о которых написали другие, были вам известны?</w:t>
      </w:r>
    </w:p>
    <w:p w:rsidR="006F4419" w:rsidRDefault="006F4419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упражнение поднимает настроение п</w:t>
      </w:r>
      <w:r w:rsidR="00807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едагога, позволяет ему увидеть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себе лучшие качества со стороны. Появляется уверенность в себе</w:t>
      </w:r>
      <w:r w:rsidR="00807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807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своих способностях. Так же происходит сплочение коллектива, проявляются доброжелательность.</w:t>
      </w:r>
    </w:p>
    <w:p w:rsidR="00807565" w:rsidRDefault="00807565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75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Информационная часть «Формула успеха»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07565" w:rsidRDefault="00807565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Знаете чем отличается неудачник от человека,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обреченного на успех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 подходе к ситуации. «Вначале мне дай, а потом я скажу тебе спасибо», то есть радуется после того как получит результат. Это логично! Эффект получен, вера появляется, потом настроение улучшается и, естественно, «Мышечный корсет» (осанка, мимика) будет как у победителя.</w:t>
      </w:r>
      <w:r w:rsidR="00B877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Лицо становиться довольным, сияет улыбка.</w:t>
      </w:r>
    </w:p>
    <w:p w:rsidR="00B8773A" w:rsidRDefault="00B8773A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877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Схема поведения типичного несчастливца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B8773A" w:rsidRPr="00B8773A" w:rsidRDefault="00B8773A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77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Вначале результат,</w:t>
      </w:r>
    </w:p>
    <w:p w:rsidR="00B8773A" w:rsidRPr="00B8773A" w:rsidRDefault="00B8773A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77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 вера,</w:t>
      </w:r>
    </w:p>
    <w:p w:rsidR="00B8773A" w:rsidRPr="00B8773A" w:rsidRDefault="00B8773A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77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Тогда хорошее настроение, </w:t>
      </w:r>
    </w:p>
    <w:p w:rsidR="00B8773A" w:rsidRPr="00B8773A" w:rsidRDefault="00B8773A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77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«мышечный корсет», свойственный счастливому человеку.</w:t>
      </w:r>
    </w:p>
    <w:p w:rsidR="00B8773A" w:rsidRDefault="00B8773A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готовы поставить все вверх ногами?</w:t>
      </w:r>
    </w:p>
    <w:p w:rsidR="00B8773A" w:rsidRDefault="00B8773A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 принимаем мышечный корсет, то есть распрямляет спину. Расправляем плечи и растягиваем рот до ушей. Другими словами, сознательно создаем осанку и мимику победителя. Затем искусственно вызываем внутреннее состояние радости. Дальше формируем мысленный образ успеха – усилием воли заставляем себя в него поверить.</w:t>
      </w:r>
    </w:p>
    <w:p w:rsidR="00B8773A" w:rsidRDefault="004A4B71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таком поведении результат сам собой, даже не спрашивая вашего разрешения, будет всегда при вас.</w:t>
      </w:r>
    </w:p>
    <w:p w:rsidR="004A4B71" w:rsidRDefault="004A4B71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A4B7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Итак, формула действия человека, который обречен на успех</w:t>
      </w:r>
    </w:p>
    <w:p w:rsidR="004A4B71" w:rsidRDefault="004A4B71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Волевое принуждение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4B71" w:rsidRDefault="004A4B71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«Мышечный корсет».</w:t>
      </w:r>
    </w:p>
    <w:p w:rsidR="004A4B71" w:rsidRDefault="004A4B71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Настроение.</w:t>
      </w:r>
    </w:p>
    <w:p w:rsidR="004A4B71" w:rsidRDefault="004A4B71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Вера.</w:t>
      </w:r>
    </w:p>
    <w:p w:rsidR="004A4B71" w:rsidRDefault="004A4B71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Результат!</w:t>
      </w:r>
    </w:p>
    <w:p w:rsidR="008F059B" w:rsidRDefault="008F059B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Мыслями управлять очень сложно. Значит, пойдем по пути наименьшего сопротивления. Будем усилием воли управлять мышцами, то есть удерживать «мышечный корсет»</w:t>
      </w:r>
    </w:p>
    <w:p w:rsidR="00B847E8" w:rsidRDefault="00B847E8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47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«Ассоциации»</w:t>
      </w:r>
    </w:p>
    <w:p w:rsidR="00B847E8" w:rsidRPr="007961E9" w:rsidRDefault="007961E9" w:rsidP="00A347DA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</w:t>
      </w:r>
      <w:proofErr w:type="gramStart"/>
      <w:r w:rsidRPr="00A34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</w:t>
      </w:r>
      <w:proofErr w:type="gramEnd"/>
      <w:r w:rsidRPr="00A34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я предлагаю вам </w:t>
      </w:r>
      <w:r w:rsidR="00A34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очереди дать</w:t>
      </w:r>
      <w:r w:rsidRPr="00796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определение каждому члену группы: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«Если бы это был цветок, книга, картина, музыка,  то – кто какой?»</w:t>
      </w:r>
    </w:p>
    <w:p w:rsidR="00187DB3" w:rsidRPr="00F827E9" w:rsidRDefault="00187DB3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827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«Зеркало»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DB3" w:rsidRPr="00F827E9" w:rsidRDefault="00187DB3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Педагогам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предлагается отгадать 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7DB3" w:rsidRPr="00F827E9" w:rsidRDefault="00187DB3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сияет, и блестит</w:t>
      </w:r>
    </w:p>
    <w:p w:rsidR="00187DB3" w:rsidRPr="00F827E9" w:rsidRDefault="00187DB3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Никому оно не льстит,</w:t>
      </w:r>
    </w:p>
    <w:p w:rsidR="00187DB3" w:rsidRPr="00F827E9" w:rsidRDefault="00187DB3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любому правду скажет,</w:t>
      </w:r>
    </w:p>
    <w:p w:rsidR="00187DB3" w:rsidRPr="00F827E9" w:rsidRDefault="00187DB3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</w:t>
      </w:r>
      <w:proofErr w:type="gramStart"/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есть оно покажет</w:t>
      </w:r>
      <w:proofErr w:type="gramEnd"/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DB3" w:rsidRPr="00F827E9" w:rsidRDefault="00187DB3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(зеркало)</w:t>
      </w:r>
    </w:p>
    <w:p w:rsidR="00187DB3" w:rsidRPr="00F827E9" w:rsidRDefault="00187DB3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«Посмотрите внимательно на самого важного в вашей жизни человека – самого себя. На вас смотрит самый симпатичный, удачливый, ответственный, жизнерадостный, полный оптимизма человек.</w:t>
      </w:r>
    </w:p>
    <w:p w:rsidR="00187DB3" w:rsidRPr="00F827E9" w:rsidRDefault="00187DB3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(Получится, что каждый из </w:t>
      </w:r>
      <w:r w:rsidRPr="00F827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увидит собственное отражение в зеркале, а значит самого себя).</w:t>
      </w:r>
    </w:p>
    <w:p w:rsidR="00187DB3" w:rsidRPr="00F827E9" w:rsidRDefault="00187DB3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дня мы часто хвалим детей, родителей, а себя любимых?</w:t>
      </w:r>
      <w:r w:rsidR="005D51B9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Чаще смотрите в зеркало на себя любимую. Чаще улыбайтесь своему отражению, говоря приятные слова».</w:t>
      </w:r>
    </w:p>
    <w:p w:rsidR="00187DB3" w:rsidRPr="00F827E9" w:rsidRDefault="005D51B9" w:rsidP="004A4B7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и</w:t>
      </w:r>
      <w:r w:rsidR="00187DB3"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менно Вы являетесь тем резервом, который способен справиться с любыми трудностями.</w:t>
      </w: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Помочь ребенку преодолеть страх, быть его другом и опорой, стать частью его мировоззрения, и вложить в новую личность частичку любви, доброты, помочь маленькому бутону распуститься и стать кр</w:t>
      </w:r>
      <w:r w:rsidR="00A34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асивым цветком. Поэтому, прошу вас не забывайте каждый день подходить к зеркалу, смотреть себе в г</w:t>
      </w:r>
      <w:r w:rsidR="008744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лаз</w:t>
      </w:r>
      <w:r w:rsidR="00A34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Start"/>
      <w:r w:rsidR="00A34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A34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улыбаться и говорить: «Я люблю тебя (и называть свое имя)</w:t>
      </w:r>
      <w:r w:rsidR="008744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принимаю тебя таким, какой ты есть, со всеми достоинствами и недостатками. Я не буду бороться с тобой, и мне совершенно незачем побеждать тебя. Но моя любовь даст мне возможность развиваться и совершенствоваться, самому радоваться жизни и приносить радость в жизнь других».</w:t>
      </w:r>
    </w:p>
    <w:p w:rsidR="00B847E8" w:rsidRPr="0051473E" w:rsidRDefault="00B847E8" w:rsidP="00B84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1473E">
        <w:rPr>
          <w:rFonts w:ascii="Times New Roman" w:hAnsi="Times New Roman"/>
          <w:b/>
          <w:sz w:val="28"/>
          <w:szCs w:val="28"/>
        </w:rPr>
        <w:t>Упражнение «Подарок».</w:t>
      </w:r>
    </w:p>
    <w:p w:rsidR="00B847E8" w:rsidRPr="0051473E" w:rsidRDefault="00B847E8" w:rsidP="00B84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473E">
        <w:rPr>
          <w:rFonts w:ascii="Times New Roman" w:hAnsi="Times New Roman"/>
          <w:sz w:val="28"/>
          <w:szCs w:val="28"/>
        </w:rPr>
        <w:t>Треннинг</w:t>
      </w:r>
      <w:proofErr w:type="spellEnd"/>
      <w:r w:rsidRPr="0051473E">
        <w:rPr>
          <w:rFonts w:ascii="Times New Roman" w:hAnsi="Times New Roman"/>
          <w:sz w:val="28"/>
          <w:szCs w:val="28"/>
        </w:rPr>
        <w:t xml:space="preserve"> заканчивается упражнением «Подарок». </w:t>
      </w:r>
    </w:p>
    <w:p w:rsidR="00B847E8" w:rsidRPr="0051473E" w:rsidRDefault="00B847E8" w:rsidP="00B84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473E">
        <w:rPr>
          <w:rFonts w:ascii="Times New Roman" w:hAnsi="Times New Roman"/>
          <w:sz w:val="28"/>
          <w:szCs w:val="28"/>
        </w:rPr>
        <w:t>Каждый участник дарит своему соседу справа «подарок», то есть сообщает ему о том, чтобы он хотел ему подарить, имея неограниченные материальные возможности.</w:t>
      </w:r>
    </w:p>
    <w:p w:rsidR="00B847E8" w:rsidRPr="0051473E" w:rsidRDefault="00B847E8" w:rsidP="00B84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473E">
        <w:rPr>
          <w:rFonts w:ascii="Times New Roman" w:hAnsi="Times New Roman"/>
          <w:sz w:val="28"/>
          <w:szCs w:val="28"/>
        </w:rPr>
        <w:t>Упражнение проходит по кругу.</w:t>
      </w:r>
    </w:p>
    <w:p w:rsidR="00B847E8" w:rsidRPr="00F827E9" w:rsidRDefault="00B847E8" w:rsidP="00F827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418A" w:rsidRPr="00F827E9" w:rsidRDefault="00D6418A" w:rsidP="00F827E9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дальнейших творческих успехов! Здоровья! Радости!</w:t>
      </w:r>
    </w:p>
    <w:p w:rsidR="005A30CF" w:rsidRPr="003F2D12" w:rsidRDefault="00D6418A" w:rsidP="003F2D12">
      <w:pPr>
        <w:spacing w:before="188" w:after="188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работу!</w:t>
      </w:r>
    </w:p>
    <w:p w:rsidR="006D0C85" w:rsidRDefault="006D0C85" w:rsidP="00F827E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D0C85" w:rsidRDefault="006D0C85" w:rsidP="00F827E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D0C85" w:rsidRDefault="006D0C85" w:rsidP="00F827E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D0C85" w:rsidRDefault="006D0C85" w:rsidP="00F827E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D0C85" w:rsidRDefault="006D0C85" w:rsidP="00F827E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D0C85" w:rsidRDefault="006D0C85" w:rsidP="00F827E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D0C85" w:rsidRDefault="006D0C85" w:rsidP="00F827E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D0C85" w:rsidRDefault="007961E9" w:rsidP="007961E9">
      <w:pPr>
        <w:tabs>
          <w:tab w:val="left" w:pos="2867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61E9" w:rsidRDefault="007961E9" w:rsidP="007961E9">
      <w:pPr>
        <w:tabs>
          <w:tab w:val="left" w:pos="2867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61E9" w:rsidRDefault="007961E9" w:rsidP="007961E9">
      <w:pPr>
        <w:tabs>
          <w:tab w:val="left" w:pos="2867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61E9" w:rsidRDefault="007961E9" w:rsidP="007961E9">
      <w:pPr>
        <w:tabs>
          <w:tab w:val="left" w:pos="2867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61E9" w:rsidRDefault="007961E9" w:rsidP="007961E9">
      <w:pPr>
        <w:tabs>
          <w:tab w:val="left" w:pos="2867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61E9" w:rsidRDefault="007961E9" w:rsidP="007961E9">
      <w:pPr>
        <w:tabs>
          <w:tab w:val="left" w:pos="2867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61E9" w:rsidRDefault="007961E9" w:rsidP="007961E9">
      <w:pPr>
        <w:tabs>
          <w:tab w:val="left" w:pos="2867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961E9" w:rsidRDefault="007961E9" w:rsidP="007961E9">
      <w:pPr>
        <w:tabs>
          <w:tab w:val="left" w:pos="2867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A2142" w:rsidRDefault="00DA2142" w:rsidP="001E18A3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DA2142" w:rsidRDefault="00DA2142" w:rsidP="003F2D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DA2142" w:rsidRDefault="00DA2142" w:rsidP="003F2D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DA2142" w:rsidRDefault="00DA2142" w:rsidP="003F2D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DA2142" w:rsidRPr="00DA2142" w:rsidRDefault="00DA2142" w:rsidP="00DA21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1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МДОУ детский сад №9 комбинированного вида города Валуйки </w:t>
      </w:r>
    </w:p>
    <w:p w:rsidR="00DA2142" w:rsidRPr="00DA2142" w:rsidRDefault="00DA2142" w:rsidP="00DA21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142"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DA2142" w:rsidRPr="00DA2142" w:rsidRDefault="00DA2142" w:rsidP="003F2D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A2142" w:rsidRPr="00DA2142" w:rsidRDefault="00DA2142" w:rsidP="003F2D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2142" w:rsidRDefault="00DA2142" w:rsidP="003F2D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DA2142" w:rsidRDefault="00DA2142" w:rsidP="003F2D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DA2142" w:rsidRDefault="00DA2142" w:rsidP="003F2D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DA2142" w:rsidRDefault="00DA2142" w:rsidP="003F2D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DA2142" w:rsidRDefault="00DA2142" w:rsidP="003F2D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DA2142" w:rsidRDefault="00DA2142" w:rsidP="003F2D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DA2142" w:rsidRDefault="00DA2142" w:rsidP="003F2D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DA2142" w:rsidRPr="00DA2142" w:rsidRDefault="001E18A3" w:rsidP="001E18A3">
      <w:pPr>
        <w:spacing w:before="125" w:after="376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Мастер-класс </w:t>
      </w:r>
      <w:r w:rsidR="00DA2142" w:rsidRPr="00DA2142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«Профилактика синдрома </w:t>
      </w:r>
      <w:r w:rsidR="00DA2142" w:rsidRPr="00DA2142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эмоционального выгорания через использование технологии </w:t>
      </w: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Т</w:t>
      </w:r>
      <w:r w:rsidR="00DA2142" w:rsidRPr="00DA2142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ренинговые</w:t>
      </w:r>
      <w:proofErr w:type="spellEnd"/>
      <w:r w:rsidR="00DA2142" w:rsidRPr="00DA2142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 игры».</w:t>
      </w:r>
    </w:p>
    <w:p w:rsidR="00DA2142" w:rsidRPr="00DA2142" w:rsidRDefault="00DA2142" w:rsidP="00DA2142">
      <w:pPr>
        <w:spacing w:before="125" w:after="376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DA2142" w:rsidRDefault="00DA2142" w:rsidP="00DA214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A2142" w:rsidRDefault="00DA2142" w:rsidP="00DA214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A2142" w:rsidRPr="00DA2142" w:rsidRDefault="00DA2142" w:rsidP="00DA214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142">
        <w:rPr>
          <w:rFonts w:ascii="Times New Roman" w:hAnsi="Times New Roman" w:cs="Times New Roman"/>
          <w:b/>
          <w:sz w:val="24"/>
          <w:szCs w:val="24"/>
        </w:rPr>
        <w:t>Педагог-психолог МДОУ</w:t>
      </w:r>
    </w:p>
    <w:p w:rsidR="00DA2142" w:rsidRPr="00DA2142" w:rsidRDefault="00DA2142" w:rsidP="00DA214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142">
        <w:rPr>
          <w:rFonts w:ascii="Times New Roman" w:hAnsi="Times New Roman" w:cs="Times New Roman"/>
          <w:b/>
          <w:sz w:val="24"/>
          <w:szCs w:val="24"/>
        </w:rPr>
        <w:t xml:space="preserve"> детский сад №9 комбинированного вида </w:t>
      </w:r>
    </w:p>
    <w:p w:rsidR="00DA2142" w:rsidRPr="00DA2142" w:rsidRDefault="00DA2142" w:rsidP="00DA214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142">
        <w:rPr>
          <w:rFonts w:ascii="Times New Roman" w:hAnsi="Times New Roman" w:cs="Times New Roman"/>
          <w:b/>
          <w:sz w:val="24"/>
          <w:szCs w:val="24"/>
        </w:rPr>
        <w:t>города Валуйки Белгородской области</w:t>
      </w:r>
    </w:p>
    <w:p w:rsidR="00DA2142" w:rsidRDefault="00DA2142" w:rsidP="00DA214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1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2142">
        <w:rPr>
          <w:rFonts w:ascii="Times New Roman" w:hAnsi="Times New Roman" w:cs="Times New Roman"/>
          <w:b/>
          <w:sz w:val="24"/>
          <w:szCs w:val="24"/>
        </w:rPr>
        <w:t>Вихарева</w:t>
      </w:r>
      <w:proofErr w:type="spellEnd"/>
      <w:r w:rsidRPr="00DA2142">
        <w:rPr>
          <w:rFonts w:ascii="Times New Roman" w:hAnsi="Times New Roman" w:cs="Times New Roman"/>
          <w:b/>
          <w:sz w:val="24"/>
          <w:szCs w:val="24"/>
        </w:rPr>
        <w:t xml:space="preserve"> Татьяна Викторовна</w:t>
      </w:r>
    </w:p>
    <w:p w:rsidR="00DA2142" w:rsidRPr="00DA2142" w:rsidRDefault="00DA2142" w:rsidP="00DA2142">
      <w:pPr>
        <w:rPr>
          <w:rFonts w:ascii="Times New Roman" w:hAnsi="Times New Roman" w:cs="Times New Roman"/>
          <w:sz w:val="24"/>
          <w:szCs w:val="24"/>
        </w:rPr>
      </w:pPr>
    </w:p>
    <w:p w:rsidR="00DA2142" w:rsidRPr="00DA2142" w:rsidRDefault="00DA2142" w:rsidP="00DA2142">
      <w:pPr>
        <w:rPr>
          <w:rFonts w:ascii="Times New Roman" w:hAnsi="Times New Roman" w:cs="Times New Roman"/>
          <w:sz w:val="24"/>
          <w:szCs w:val="24"/>
        </w:rPr>
      </w:pPr>
    </w:p>
    <w:p w:rsidR="00DA2142" w:rsidRPr="00DA2142" w:rsidRDefault="00DA2142" w:rsidP="00DA2142">
      <w:pPr>
        <w:rPr>
          <w:rFonts w:ascii="Times New Roman" w:hAnsi="Times New Roman" w:cs="Times New Roman"/>
          <w:sz w:val="24"/>
          <w:szCs w:val="24"/>
        </w:rPr>
      </w:pPr>
    </w:p>
    <w:p w:rsidR="00DA2142" w:rsidRPr="00DA2142" w:rsidRDefault="00DA2142" w:rsidP="00DA2142">
      <w:pPr>
        <w:rPr>
          <w:rFonts w:ascii="Times New Roman" w:hAnsi="Times New Roman" w:cs="Times New Roman"/>
          <w:sz w:val="24"/>
          <w:szCs w:val="24"/>
        </w:rPr>
      </w:pPr>
    </w:p>
    <w:p w:rsidR="00DA2142" w:rsidRPr="00DA2142" w:rsidRDefault="00DA2142" w:rsidP="00DA2142">
      <w:pPr>
        <w:rPr>
          <w:rFonts w:ascii="Times New Roman" w:hAnsi="Times New Roman" w:cs="Times New Roman"/>
          <w:sz w:val="24"/>
          <w:szCs w:val="24"/>
        </w:rPr>
      </w:pPr>
    </w:p>
    <w:p w:rsidR="00DA2142" w:rsidRPr="00DA2142" w:rsidRDefault="00DA2142" w:rsidP="00DA2142">
      <w:pPr>
        <w:rPr>
          <w:rFonts w:ascii="Times New Roman" w:hAnsi="Times New Roman" w:cs="Times New Roman"/>
          <w:sz w:val="24"/>
          <w:szCs w:val="24"/>
        </w:rPr>
      </w:pPr>
    </w:p>
    <w:p w:rsidR="00DA2142" w:rsidRPr="00DA2142" w:rsidRDefault="00DA2142" w:rsidP="00DA2142">
      <w:pPr>
        <w:rPr>
          <w:rFonts w:ascii="Times New Roman" w:hAnsi="Times New Roman" w:cs="Times New Roman"/>
          <w:sz w:val="24"/>
          <w:szCs w:val="24"/>
        </w:rPr>
      </w:pPr>
    </w:p>
    <w:p w:rsidR="00DA2142" w:rsidRPr="00DA2142" w:rsidRDefault="00DA2142" w:rsidP="00DA2142">
      <w:pPr>
        <w:rPr>
          <w:rFonts w:ascii="Times New Roman" w:hAnsi="Times New Roman" w:cs="Times New Roman"/>
          <w:sz w:val="24"/>
          <w:szCs w:val="24"/>
        </w:rPr>
      </w:pPr>
    </w:p>
    <w:p w:rsidR="00DA2142" w:rsidRDefault="00DA2142" w:rsidP="00DA2142">
      <w:pPr>
        <w:rPr>
          <w:rFonts w:ascii="Times New Roman" w:hAnsi="Times New Roman" w:cs="Times New Roman"/>
          <w:sz w:val="24"/>
          <w:szCs w:val="24"/>
        </w:rPr>
      </w:pPr>
    </w:p>
    <w:p w:rsidR="00DA2142" w:rsidRPr="00DA2142" w:rsidRDefault="00DA2142" w:rsidP="00DA2142">
      <w:pPr>
        <w:tabs>
          <w:tab w:val="left" w:pos="37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Валуйки 2018</w:t>
      </w:r>
    </w:p>
    <w:sectPr w:rsidR="00DA2142" w:rsidRPr="00DA2142" w:rsidSect="005A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005AE"/>
    <w:rsid w:val="000D7886"/>
    <w:rsid w:val="000E2E39"/>
    <w:rsid w:val="001050B6"/>
    <w:rsid w:val="00187DB3"/>
    <w:rsid w:val="00194EC9"/>
    <w:rsid w:val="001C30A0"/>
    <w:rsid w:val="001E18A3"/>
    <w:rsid w:val="002252AC"/>
    <w:rsid w:val="003A53DD"/>
    <w:rsid w:val="003B340A"/>
    <w:rsid w:val="003F2D12"/>
    <w:rsid w:val="004A4B71"/>
    <w:rsid w:val="00534988"/>
    <w:rsid w:val="005A30CF"/>
    <w:rsid w:val="005B5BB7"/>
    <w:rsid w:val="005D51B9"/>
    <w:rsid w:val="00637332"/>
    <w:rsid w:val="006D0C85"/>
    <w:rsid w:val="006F4419"/>
    <w:rsid w:val="007913CB"/>
    <w:rsid w:val="007961E9"/>
    <w:rsid w:val="007D06A5"/>
    <w:rsid w:val="007E645B"/>
    <w:rsid w:val="00807565"/>
    <w:rsid w:val="00874499"/>
    <w:rsid w:val="008F059B"/>
    <w:rsid w:val="008F6CB6"/>
    <w:rsid w:val="00901FFA"/>
    <w:rsid w:val="009110D0"/>
    <w:rsid w:val="00A347DA"/>
    <w:rsid w:val="00AF055B"/>
    <w:rsid w:val="00B278FD"/>
    <w:rsid w:val="00B375E4"/>
    <w:rsid w:val="00B6738C"/>
    <w:rsid w:val="00B847E8"/>
    <w:rsid w:val="00B8773A"/>
    <w:rsid w:val="00C005AE"/>
    <w:rsid w:val="00C03B5B"/>
    <w:rsid w:val="00D527FA"/>
    <w:rsid w:val="00D6418A"/>
    <w:rsid w:val="00D72EDE"/>
    <w:rsid w:val="00DA2142"/>
    <w:rsid w:val="00DA6079"/>
    <w:rsid w:val="00DA663E"/>
    <w:rsid w:val="00E04992"/>
    <w:rsid w:val="00E71975"/>
    <w:rsid w:val="00ED5DB3"/>
    <w:rsid w:val="00F8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CF"/>
  </w:style>
  <w:style w:type="paragraph" w:styleId="1">
    <w:name w:val="heading 1"/>
    <w:basedOn w:val="a"/>
    <w:link w:val="10"/>
    <w:uiPriority w:val="9"/>
    <w:qFormat/>
    <w:rsid w:val="00C00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5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0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5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8204D-D746-453B-AEC1-51815FF9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13</cp:revision>
  <cp:lastPrinted>2018-10-18T20:00:00Z</cp:lastPrinted>
  <dcterms:created xsi:type="dcterms:W3CDTF">2018-10-09T20:36:00Z</dcterms:created>
  <dcterms:modified xsi:type="dcterms:W3CDTF">2018-10-30T15:16:00Z</dcterms:modified>
</cp:coreProperties>
</file>